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682"/>
        <w:gridCol w:w="3783"/>
      </w:tblGrid>
      <w:tr w:rsidR="00C743D2" w:rsidRPr="00C743D2" w:rsidTr="00C743D2">
        <w:trPr>
          <w:jc w:val="center"/>
        </w:trPr>
        <w:tc>
          <w:tcPr>
            <w:tcW w:w="2124" w:type="dxa"/>
            <w:shd w:val="clear" w:color="auto" w:fill="000000"/>
            <w:vAlign w:val="center"/>
            <w:hideMark/>
          </w:tcPr>
          <w:p w:rsidR="00C743D2" w:rsidRPr="00C743D2" w:rsidRDefault="00C743D2" w:rsidP="00C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743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B451F82" wp14:editId="35D6A554">
                  <wp:extent cx="1684020" cy="1028700"/>
                  <wp:effectExtent l="0" t="0" r="0" b="0"/>
                  <wp:docPr id="1" name="Picture 1" descr="http://www.mfs-fire-extinguishers.co.uk/images/tlo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fs-fire-extinguishers.co.uk/images/tlo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0" w:type="pct"/>
            <w:shd w:val="clear" w:color="auto" w:fill="000000"/>
            <w:vAlign w:val="center"/>
            <w:hideMark/>
          </w:tcPr>
          <w:p w:rsidR="00C743D2" w:rsidRPr="00C743D2" w:rsidRDefault="00C743D2" w:rsidP="00C743D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743D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024" w:type="dxa"/>
            <w:shd w:val="clear" w:color="auto" w:fill="000000"/>
            <w:vAlign w:val="center"/>
            <w:hideMark/>
          </w:tcPr>
          <w:p w:rsidR="00C743D2" w:rsidRPr="00C743D2" w:rsidRDefault="00C743D2" w:rsidP="00C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743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3F1EFD2" wp14:editId="238A33E4">
                  <wp:extent cx="2400300" cy="1028700"/>
                  <wp:effectExtent l="0" t="0" r="0" b="0"/>
                  <wp:docPr id="2" name="Picture 2" descr="http://www.mfs-fire-extinguishers.co.uk/images/t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fs-fire-extinguishers.co.uk/images/t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3D2" w:rsidRPr="00C743D2" w:rsidRDefault="00C743D2" w:rsidP="00C74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91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C743D2" w:rsidRPr="00C743D2" w:rsidTr="00C743D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0"/>
              <w:gridCol w:w="2100"/>
            </w:tblGrid>
            <w:tr w:rsidR="00C743D2" w:rsidRPr="00C743D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20"/>
                  </w:tblGrid>
                  <w:tr w:rsidR="00C743D2" w:rsidRPr="00C743D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0"/>
                        </w:tblGrid>
                        <w:tr w:rsidR="00C743D2" w:rsidRPr="00C743D2">
                          <w:trPr>
                            <w:trHeight w:val="50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en-AU"/>
                                </w:rPr>
                                <w:t> Choosing Fire Extinguishers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 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Identify the type of materials in the area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6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2"/>
                                <w:gridCol w:w="4848"/>
                              </w:tblGrid>
                              <w:tr w:rsidR="00C743D2" w:rsidRPr="00C743D2">
                                <w:trPr>
                                  <w:jc w:val="center"/>
                                </w:trPr>
                                <w:tc>
                                  <w:tcPr>
                                    <w:tcW w:w="1152" w:type="dxa"/>
                                    <w:tcBorders>
                                      <w:top w:val="nil"/>
                                      <w:left w:val="single" w:sz="6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Class A: </w:t>
                                    </w:r>
                                  </w:p>
                                </w:tc>
                                <w:tc>
                                  <w:tcPr>
                                    <w:tcW w:w="4848" w:type="dxa"/>
                                    <w:tcBorders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 xml:space="preserve">SOLIDS such as paper, wood, plastic </w:t>
                                    </w:r>
                                    <w:proofErr w:type="spellStart"/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etc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743D2" w:rsidRPr="00C743D2">
                                <w:trPr>
                                  <w:jc w:val="center"/>
                                </w:trPr>
                                <w:tc>
                                  <w:tcPr>
                                    <w:tcW w:w="1152" w:type="dxa"/>
                                    <w:tcBorders>
                                      <w:top w:val="nil"/>
                                      <w:left w:val="single" w:sz="6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Class B: </w:t>
                                    </w:r>
                                  </w:p>
                                </w:tc>
                                <w:tc>
                                  <w:tcPr>
                                    <w:tcW w:w="4848" w:type="dxa"/>
                                    <w:tcBorders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 xml:space="preserve">FLAMMABLE LIQUIDS such as paraffin, petrol, oil </w:t>
                                    </w:r>
                                    <w:proofErr w:type="spellStart"/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etc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743D2" w:rsidRPr="00C743D2">
                                <w:trPr>
                                  <w:jc w:val="center"/>
                                </w:trPr>
                                <w:tc>
                                  <w:tcPr>
                                    <w:tcW w:w="1152" w:type="dxa"/>
                                    <w:tcBorders>
                                      <w:top w:val="nil"/>
                                      <w:left w:val="single" w:sz="6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Class C:  </w:t>
                                    </w:r>
                                  </w:p>
                                </w:tc>
                                <w:tc>
                                  <w:tcPr>
                                    <w:tcW w:w="484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 xml:space="preserve">FLAMMABLE GASES such as propane, butane, methane </w:t>
                                    </w:r>
                                    <w:proofErr w:type="spellStart"/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etc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743D2" w:rsidRPr="00C743D2">
                                <w:trPr>
                                  <w:jc w:val="center"/>
                                </w:trPr>
                                <w:tc>
                                  <w:tcPr>
                                    <w:tcW w:w="1152" w:type="dxa"/>
                                    <w:tcBorders>
                                      <w:top w:val="nil"/>
                                      <w:left w:val="single" w:sz="6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Class D:</w:t>
                                    </w:r>
                                  </w:p>
                                </w:tc>
                                <w:tc>
                                  <w:tcPr>
                                    <w:tcW w:w="4848" w:type="dxa"/>
                                    <w:tcBorders>
                                      <w:top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 xml:space="preserve">METALS such as aluminium, magnesium, titanium </w:t>
                                    </w:r>
                                    <w:proofErr w:type="spellStart"/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etc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743D2" w:rsidRPr="00C743D2">
                                <w:trPr>
                                  <w:jc w:val="center"/>
                                </w:trPr>
                                <w:tc>
                                  <w:tcPr>
                                    <w:tcW w:w="1152" w:type="dxa"/>
                                    <w:tcBorders>
                                      <w:top w:val="nil"/>
                                      <w:left w:val="single" w:sz="6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Class E:</w:t>
                                    </w:r>
                                  </w:p>
                                </w:tc>
                                <w:tc>
                                  <w:tcPr>
                                    <w:tcW w:w="4848" w:type="dxa"/>
                                    <w:tcBorders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Fires involving ELECTRICAL APPARATUS</w:t>
                                    </w:r>
                                  </w:p>
                                </w:tc>
                              </w:tr>
                              <w:tr w:rsidR="00C743D2" w:rsidRPr="00C743D2">
                                <w:trPr>
                                  <w:jc w:val="center"/>
                                </w:trPr>
                                <w:tc>
                                  <w:tcPr>
                                    <w:tcW w:w="1152" w:type="dxa"/>
                                    <w:tcBorders>
                                      <w:top w:val="nil"/>
                                      <w:left w:val="single" w:sz="6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Class F:</w:t>
                                    </w:r>
                                  </w:p>
                                </w:tc>
                                <w:tc>
                                  <w:tcPr>
                                    <w:tcW w:w="4848" w:type="dxa"/>
                                    <w:tcBorders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 xml:space="preserve">Cooking OIL &amp; FAT </w:t>
                                    </w:r>
                                    <w:proofErr w:type="spellStart"/>
                                    <w:r w:rsidRPr="00C743D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etc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en-AU"/>
                                </w:rPr>
                                <w:t>Types of fire extinguisher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AU"/>
                                </w:rPr>
                                <w:drawing>
                                  <wp:inline distT="0" distB="0" distL="0" distR="0" wp14:anchorId="62EA939C" wp14:editId="5C2DAB07">
                                    <wp:extent cx="502920" cy="952500"/>
                                    <wp:effectExtent l="0" t="0" r="0" b="0"/>
                                    <wp:docPr id="3" name="Picture 3" descr="9L water fire extinguisher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9L water fire extinguisher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92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9" w:history="1">
                                <w:r w:rsidRPr="00C743D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n-AU"/>
                                  </w:rPr>
                                  <w:t>Water Fire Extinguishers</w:t>
                                </w:r>
                              </w:hyperlink>
                              <w:proofErr w:type="gramStart"/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:</w:t>
                              </w:r>
                              <w:proofErr w:type="gramEnd"/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br/>
                                <w:t xml:space="preserve">The cheapest and most widely used </w:t>
                              </w:r>
                              <w:hyperlink r:id="rId10" w:history="1">
                                <w:r w:rsidRPr="00C743D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n-AU"/>
                                  </w:rPr>
                                  <w:t>fire extinguishers</w:t>
                                </w:r>
                              </w:hyperlink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. Used for Class A fires. Not suitable for Class B (Liquid) fires, or where electricity is involved.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AU"/>
                                </w:rPr>
                                <w:drawing>
                                  <wp:inline distT="0" distB="0" distL="0" distR="0" wp14:anchorId="2A919BD8" wp14:editId="2F1484E9">
                                    <wp:extent cx="883920" cy="952500"/>
                                    <wp:effectExtent l="0" t="0" r="0" b="0"/>
                                    <wp:docPr id="4" name="Picture 4" descr="AFFF foam fire extiguishers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AFFF foam fire extiguishers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392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3" w:history="1">
                                <w:r w:rsidRPr="00C743D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n-AU"/>
                                  </w:rPr>
                                  <w:t>Foam Fire Extinguishers</w:t>
                                </w:r>
                              </w:hyperlink>
                              <w:proofErr w:type="gramStart"/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:</w:t>
                              </w:r>
                              <w:proofErr w:type="gramEnd"/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br/>
                                <w:t xml:space="preserve">More expensive than water, but more versatile. Used for Classes A &amp; B fires. Foam spray extinguishers are not recommended for fires involving electricity, but are safer than water if inadvertently sprayed onto live electrical apparatus. 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AU"/>
                                </w:rPr>
                                <w:drawing>
                                  <wp:inline distT="0" distB="0" distL="0" distR="0" wp14:anchorId="2AFBE067" wp14:editId="1BDC91A8">
                                    <wp:extent cx="1097280" cy="952500"/>
                                    <wp:effectExtent l="0" t="0" r="7620" b="0"/>
                                    <wp:docPr id="5" name="Picture 5" descr="Dry Powder fire extinguishers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Dry Powder fire extinguishers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728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6" w:history="1">
                                <w:r w:rsidRPr="00C743D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n-AU"/>
                                  </w:rPr>
                                  <w:t>Dry Powder Fire Extinguishers</w:t>
                                </w:r>
                              </w:hyperlink>
                              <w:proofErr w:type="gramStart"/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:</w:t>
                              </w:r>
                              <w:proofErr w:type="gramEnd"/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br/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lastRenderedPageBreak/>
                                <w:t>Often termed the ‘multi-purpose’ extinguisher, as it can be used on classes A, B &amp; C fires. Best for running liquid fires (Class B). Will efficiently extinguish Class C gas fires, BUT BEWARE, IT CAN BE DANGEROUS TO EXTINGUISH A GAS FIRE WITHOUT FIRST ISOLATING THE GAS SUPPLY.  Special powders are available for class D metal fires.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en-AU"/>
                                </w:rPr>
                                <w:t>Warning: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 xml:space="preserve">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n-AU"/>
                                </w:rPr>
                                <w:t>when used indoors, powder can obscure vision or damage goods and machinery. It is also very messy.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AU"/>
                                </w:rPr>
                                <w:drawing>
                                  <wp:inline distT="0" distB="0" distL="0" distR="0" wp14:anchorId="50376A2B" wp14:editId="78F0CA16">
                                    <wp:extent cx="731520" cy="952500"/>
                                    <wp:effectExtent l="0" t="0" r="0" b="0"/>
                                    <wp:docPr id="6" name="Picture 6" descr="CO2 fire xtinguishers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CO2 fire xtinguishers">
                                              <a:hlinkClick r:id="rId1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152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9" w:history="1">
                                <w:r w:rsidRPr="00C743D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n-AU"/>
                                  </w:rPr>
                                  <w:t>CO2 Fire Extinguishers</w:t>
                                </w:r>
                              </w:hyperlink>
                              <w:proofErr w:type="gramStart"/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:</w:t>
                              </w:r>
                              <w:proofErr w:type="gramEnd"/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br/>
                                <w:t xml:space="preserve">Carbon Dioxide is ideal for fires involving electrical apparatus, and will also extinguish class B liquid fires, but has NO POST FIRE SECURITY and the fire could re-ignite. 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hyperlink r:id="rId20" w:history="1">
                                <w:r w:rsidRPr="00C743D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n-AU"/>
                                  </w:rPr>
                                  <w:t>Wet chemical</w:t>
                                </w:r>
                              </w:hyperlink>
                              <w:hyperlink r:id="rId21" w:history="1">
                                <w:r w:rsidRPr="00C743D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n-AU"/>
                                  </w:rPr>
                                  <w:t xml:space="preserve"> </w:t>
                                </w:r>
                              </w:hyperlink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br/>
                                <w:t>Specialist extinguisher for class F fires.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hyperlink r:id="rId22" w:history="1">
                                <w:r w:rsidRPr="00C743D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n-AU"/>
                                  </w:rPr>
                                  <w:t>For Metal Fires</w:t>
                                </w:r>
                              </w:hyperlink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: A specialist fire extinguisher for use on Class D fires - metal fires such as sodium, lithium, manganese and aluminium when in the form of swarf or turnings.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Colour Coding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Prior to 1st Jan 1997, the code of practice for fire extinguishers in the UK was BS 5423, which advised the colour coding of fire extinguishers as follows: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 xml:space="preserve">Water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 xml:space="preserve">-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en-AU"/>
                                </w:rPr>
                                <w:t>Red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 xml:space="preserve">Foam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 xml:space="preserve">-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CC99"/>
                                  <w:sz w:val="24"/>
                                  <w:szCs w:val="24"/>
                                  <w:lang w:eastAsia="en-AU"/>
                                </w:rPr>
                                <w:t>Cream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 xml:space="preserve">Dry Powder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 xml:space="preserve">-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lang w:eastAsia="en-AU"/>
                                </w:rPr>
                                <w:t>Blue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 xml:space="preserve">Carbon Dioxide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(CO2)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 xml:space="preserve"> - Black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Halon</w:t>
                              </w:r>
                              <w:proofErr w:type="spellEnd"/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 xml:space="preserve">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 xml:space="preserve">-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9933"/>
                                  <w:sz w:val="24"/>
                                  <w:szCs w:val="24"/>
                                  <w:lang w:eastAsia="en-AU"/>
                                </w:rPr>
                                <w:t xml:space="preserve">Green </w:t>
                              </w: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(now 'illegal' except for a few exceptions such as the Police, Armed Services and Aircraft).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New extinguishers should conform to BS EN 3, which requires that the entire body of the extinguisher be coloured red. A zone of colour of up to 5% of the external area can be used to identify the contents using the old colour coding shown above.</w:t>
                              </w:r>
                            </w:p>
                            <w:tbl>
                              <w:tblPr>
                                <w:tblW w:w="4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24"/>
                              </w:tblGrid>
                              <w:tr w:rsidR="00C743D2" w:rsidRPr="00C743D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3D2" w:rsidRPr="00C743D2" w:rsidRDefault="00C743D2" w:rsidP="00C74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lastRenderedPageBreak/>
                                <w:t> </w:t>
                              </w:r>
                            </w:p>
                            <w:p w:rsidR="00C743D2" w:rsidRPr="00C743D2" w:rsidRDefault="00C743D2" w:rsidP="00C743D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C743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743D2" w:rsidRPr="00C743D2" w:rsidRDefault="00C743D2" w:rsidP="00C743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C743D2" w:rsidRPr="00C743D2" w:rsidRDefault="00C743D2" w:rsidP="00C74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C743D2" w:rsidRPr="00C743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43D2" w:rsidRPr="00C743D2" w:rsidRDefault="00C743D2" w:rsidP="00C743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C743D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lastRenderedPageBreak/>
                          <w:drawing>
                            <wp:inline distT="0" distB="0" distL="0" distR="0" wp14:anchorId="777CC8B8" wp14:editId="092D2AB7">
                              <wp:extent cx="1333500" cy="952500"/>
                              <wp:effectExtent l="0" t="0" r="0" b="0"/>
                              <wp:docPr id="7" name="Picture 7" descr="http://www.mfs-fire-extinguishers.co.uk/images/catal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fs-fire-extinguishers.co.uk/images/catal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743D2" w:rsidRPr="00C743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43D2" w:rsidRPr="00C743D2" w:rsidRDefault="00C743D2" w:rsidP="00C743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C743D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 wp14:anchorId="345EE086" wp14:editId="36D84142">
                              <wp:extent cx="1333500" cy="7620"/>
                              <wp:effectExtent l="0" t="0" r="0" b="0"/>
                              <wp:docPr id="8" name="Picture 8" descr="http://www.mfs-fire-extinguishers.co.uk/images/blkli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mfs-fire-extinguishers.co.uk/images/blklin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43D2" w:rsidRPr="00C743D2" w:rsidRDefault="00C743D2" w:rsidP="00C743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743D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119A3850" wp14:editId="646F03F7">
                        <wp:extent cx="1333500" cy="190500"/>
                        <wp:effectExtent l="0" t="0" r="0" b="0"/>
                        <wp:docPr id="9" name="Picture 9" descr="MFS Fire Home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MFS Fire Home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4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C743D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11F80FB2" wp14:editId="747EE7E4">
                        <wp:extent cx="1333500" cy="190500"/>
                        <wp:effectExtent l="0" t="0" r="0" b="0"/>
                        <wp:docPr id="10" name="Picture 10" descr="Extinguisher Info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Extinguisher Info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4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C743D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439319ED" wp14:editId="7D567BED">
                        <wp:extent cx="1333500" cy="190500"/>
                        <wp:effectExtent l="0" t="0" r="0" b="0"/>
                        <wp:docPr id="11" name="Picture 11" descr="Sign Sizes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Sign Sizes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4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C743D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79DD2356" wp14:editId="33A19E58">
                        <wp:extent cx="1333500" cy="190500"/>
                        <wp:effectExtent l="0" t="0" r="0" b="0"/>
                        <wp:docPr id="12" name="Picture 12" descr="Howler Alarms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owler Alarms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4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C743D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A44526F" wp14:editId="0A1B5C92">
                        <wp:extent cx="1333500" cy="190500"/>
                        <wp:effectExtent l="0" t="0" r="0" b="0"/>
                        <wp:docPr id="13" name="Picture 13" descr="Contact MFS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ontact MFS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4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C743D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6BB0443" wp14:editId="5F9F5328">
                        <wp:extent cx="1333500" cy="190500"/>
                        <wp:effectExtent l="0" t="0" r="0" b="0"/>
                        <wp:docPr id="14" name="Picture 14" descr="Quick Find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Quick Find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4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C743D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7E46170B" wp14:editId="61EF0851">
                        <wp:extent cx="1333500" cy="190500"/>
                        <wp:effectExtent l="0" t="0" r="0" b="0"/>
                        <wp:docPr id="15" name="Picture 15" descr="Security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Security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43D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2A1EE711" wp14:editId="7E933045">
                        <wp:extent cx="1333500" cy="190500"/>
                        <wp:effectExtent l="0" t="0" r="0" b="0"/>
                        <wp:docPr id="16" name="Picture 16" descr="Buy Online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Buy Online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3D2" w:rsidRPr="00C743D2" w:rsidRDefault="00C743D2" w:rsidP="00C743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74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We Accept the Following Cards</w:t>
                  </w:r>
                </w:p>
                <w:p w:rsidR="00C743D2" w:rsidRPr="00C743D2" w:rsidRDefault="00C743D2" w:rsidP="00C743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743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3B62E804" wp14:editId="5C6BB479">
                        <wp:extent cx="1097280" cy="1165860"/>
                        <wp:effectExtent l="0" t="0" r="7620" b="0"/>
                        <wp:docPr id="17" name="Picture 17" descr="Credit Ca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redit Ca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11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3D2" w:rsidRPr="00C743D2" w:rsidRDefault="00C743D2" w:rsidP="00C743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743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709E55B5" wp14:editId="054AF99E">
                        <wp:extent cx="952500" cy="784860"/>
                        <wp:effectExtent l="0" t="0" r="0" b="0"/>
                        <wp:docPr id="18" name="Picture 18" descr="http://www.mfs-fire-extinguishers.co.uk/images/safebu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mfs-fire-extinguishers.co.uk/images/safebu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3D2" w:rsidRPr="00C743D2" w:rsidRDefault="00C743D2" w:rsidP="00C743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743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264684D3" wp14:editId="7A625E67">
                        <wp:extent cx="784860" cy="952500"/>
                        <wp:effectExtent l="0" t="0" r="0" b="0"/>
                        <wp:docPr id="19" name="Picture 19" descr="http://www.mfs-fire-extinguishers.co.uk/images/fsb_logo_colour_textx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mfs-fire-extinguishers.co.uk/images/fsb_logo_colour_textx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43D2" w:rsidRPr="00C743D2" w:rsidRDefault="00C743D2" w:rsidP="00C7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5661C4" w:rsidRDefault="005661C4">
      <w:bookmarkStart w:id="0" w:name="_GoBack"/>
      <w:bookmarkEnd w:id="0"/>
    </w:p>
    <w:sectPr w:rsidR="00566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D2"/>
    <w:rsid w:val="005661C4"/>
    <w:rsid w:val="00C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fs-fire-extinguishers.co.uk/afff-foam.htm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mfs-fire-extinguishers.co.uk/useful-information.htm" TargetMode="External"/><Relationship Id="rId39" Type="http://schemas.openxmlformats.org/officeDocument/2006/relationships/image" Target="media/image16.gif"/><Relationship Id="rId3" Type="http://schemas.openxmlformats.org/officeDocument/2006/relationships/settings" Target="settings.xml"/><Relationship Id="rId21" Type="http://schemas.openxmlformats.org/officeDocument/2006/relationships/hyperlink" Target="http://www.mfs-fire-extinguishers.co.uk/co2.htm" TargetMode="External"/><Relationship Id="rId34" Type="http://schemas.openxmlformats.org/officeDocument/2006/relationships/hyperlink" Target="http://www.mfs-fire-extinguishers.co.uk/quickfind.htm" TargetMode="External"/><Relationship Id="rId42" Type="http://schemas.openxmlformats.org/officeDocument/2006/relationships/image" Target="media/image19.gif"/><Relationship Id="rId7" Type="http://schemas.openxmlformats.org/officeDocument/2006/relationships/hyperlink" Target="http://www.mfs-fire-extinguishers.co.uk/acatalog/water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fs-fire-extinguishers.co.uk/acatalog/Co2.html" TargetMode="External"/><Relationship Id="rId25" Type="http://schemas.openxmlformats.org/officeDocument/2006/relationships/image" Target="media/image9.gif"/><Relationship Id="rId33" Type="http://schemas.openxmlformats.org/officeDocument/2006/relationships/image" Target="media/image13.gif"/><Relationship Id="rId38" Type="http://schemas.openxmlformats.org/officeDocument/2006/relationships/hyperlink" Target="http://www.mfs-fire-extinguishers.co.uk/acatalog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fs-fire-extinguishers.co.uk/dry-powder.htm" TargetMode="External"/><Relationship Id="rId20" Type="http://schemas.openxmlformats.org/officeDocument/2006/relationships/hyperlink" Target="http://www.mfs-fire-extinguishers.co.uk/wet-chemical.htm" TargetMode="External"/><Relationship Id="rId29" Type="http://schemas.openxmlformats.org/officeDocument/2006/relationships/image" Target="media/image11.gif"/><Relationship Id="rId41" Type="http://schemas.openxmlformats.org/officeDocument/2006/relationships/image" Target="media/image18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fs-fire-extinguishers.co.uk/acatalog/AFFF.html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mfs-fire-extinguishers.co.uk/contact-us.htm" TargetMode="External"/><Relationship Id="rId37" Type="http://schemas.openxmlformats.org/officeDocument/2006/relationships/image" Target="media/image15.gif"/><Relationship Id="rId40" Type="http://schemas.openxmlformats.org/officeDocument/2006/relationships/image" Target="media/image17.gif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7.gif"/><Relationship Id="rId28" Type="http://schemas.openxmlformats.org/officeDocument/2006/relationships/hyperlink" Target="http://www.mfs-fire-extinguishers.co.uk/sign-size.htm" TargetMode="External"/><Relationship Id="rId36" Type="http://schemas.openxmlformats.org/officeDocument/2006/relationships/hyperlink" Target="http://www.mfs-fire-extinguishers.co.uk/security.htm" TargetMode="External"/><Relationship Id="rId10" Type="http://schemas.openxmlformats.org/officeDocument/2006/relationships/hyperlink" Target="http://www.mfs-fire-extinguishers.co.uk/" TargetMode="External"/><Relationship Id="rId19" Type="http://schemas.openxmlformats.org/officeDocument/2006/relationships/hyperlink" Target="http://www.mfs-fire-extinguishers.co.uk/co2.htm" TargetMode="External"/><Relationship Id="rId31" Type="http://schemas.openxmlformats.org/officeDocument/2006/relationships/image" Target="media/image12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s-fire-extinguishers.co.uk/water.htm" TargetMode="External"/><Relationship Id="rId14" Type="http://schemas.openxmlformats.org/officeDocument/2006/relationships/hyperlink" Target="http://www.mfs-fire-extinguishers.co.uk/acatalog/Dry_Powder.html" TargetMode="External"/><Relationship Id="rId22" Type="http://schemas.openxmlformats.org/officeDocument/2006/relationships/hyperlink" Target="http://www.mfs-fire-extinguishers.co.uk/metal-fires.htm" TargetMode="External"/><Relationship Id="rId27" Type="http://schemas.openxmlformats.org/officeDocument/2006/relationships/image" Target="media/image10.gif"/><Relationship Id="rId30" Type="http://schemas.openxmlformats.org/officeDocument/2006/relationships/hyperlink" Target="http://www.mfs-fire-extinguishers.co.uk/howler_alarms.htm" TargetMode="External"/><Relationship Id="rId35" Type="http://schemas.openxmlformats.org/officeDocument/2006/relationships/image" Target="media/image14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</dc:creator>
  <cp:lastModifiedBy>Allan G</cp:lastModifiedBy>
  <cp:revision>1</cp:revision>
  <dcterms:created xsi:type="dcterms:W3CDTF">2013-06-04T21:54:00Z</dcterms:created>
  <dcterms:modified xsi:type="dcterms:W3CDTF">2013-06-04T21:56:00Z</dcterms:modified>
</cp:coreProperties>
</file>